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w:t>
        <w:tab/>
      </w:r>
      <w:r w:rsidDel="00000000" w:rsidR="00000000" w:rsidRPr="00000000">
        <w:rPr>
          <w:rFonts w:ascii="Calibri" w:cs="Calibri" w:eastAsia="Calibri" w:hAnsi="Calibri"/>
          <w:b w:val="1"/>
          <w:sz w:val="20"/>
          <w:szCs w:val="20"/>
          <w:rtl w:val="0"/>
        </w:rPr>
        <w:t xml:space="preserve">GreenMop services s.r.o., Rooseveltova 822/85, 779 00 Olomouc</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w:t>
      </w:r>
      <w:r w:rsidDel="00000000" w:rsidR="00000000" w:rsidRPr="00000000">
        <w:rPr>
          <w:rFonts w:ascii="Calibri" w:cs="Calibri" w:eastAsia="Calibri" w:hAnsi="Calibri"/>
          <w:b w:val="1"/>
          <w:sz w:val="20"/>
          <w:szCs w:val="20"/>
          <w:rtl w:val="0"/>
        </w:rPr>
        <w:t xml:space="preserve">GreenMop services s.r.o.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r w:rsidDel="00000000" w:rsidR="00000000" w:rsidRPr="00000000">
        <w:rPr>
          <w:rtl w:val="0"/>
        </w:rPr>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eAtqJtG/9K4HUW9lCxd9kmI8g==">AMUW2mW1GrO60EMwnNmqA4GrOKhBOiehGHpqRgw2tQf030uLT5UyG7YX7wGEa2VXiL6voVB+LG+KB4djIah9l2+QiUUH2bt9B9QNDoJAByDjogU1p27voTs=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